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3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393"/>
        <w:gridCol w:w="7257"/>
      </w:tblGrid>
      <w:tr w:rsidR="0095034F" w14:paraId="3CE042A8" w14:textId="77777777">
        <w:trPr>
          <w:trHeight w:val="419"/>
        </w:trPr>
        <w:tc>
          <w:tcPr>
            <w:tcW w:w="1240" w:type="pct"/>
            <w:shd w:val="clear" w:color="auto" w:fill="D9D9D9" w:themeFill="background1" w:themeFillShade="D9"/>
            <w:vAlign w:val="center"/>
          </w:tcPr>
          <w:p w14:paraId="5B6D8FF6" w14:textId="77777777" w:rsidR="0095034F" w:rsidRDefault="009C7C9C">
            <w:pPr>
              <w:pStyle w:val="Encabezado"/>
              <w:rPr>
                <w:rFonts w:asciiTheme="minorBidi" w:hAnsiTheme="minorBidi"/>
                <w:b/>
                <w:bCs/>
              </w:rPr>
            </w:pPr>
            <w:bookmarkStart w:id="0" w:name="_Hlk184289287"/>
            <w:bookmarkEnd w:id="0"/>
            <w:r>
              <w:rPr>
                <w:rFonts w:asciiTheme="minorBidi" w:hAnsiTheme="minorBidi"/>
                <w:b/>
                <w:bCs/>
              </w:rPr>
              <w:t>FECHA Y HORA:</w:t>
            </w:r>
          </w:p>
        </w:tc>
        <w:tc>
          <w:tcPr>
            <w:tcW w:w="3760" w:type="pct"/>
            <w:vAlign w:val="center"/>
          </w:tcPr>
          <w:p w14:paraId="1538BE11" w14:textId="37E57584" w:rsidR="0095034F" w:rsidRDefault="0095034F" w:rsidP="000A1992">
            <w:pPr>
              <w:pStyle w:val="Encabezado"/>
              <w:rPr>
                <w:rFonts w:asciiTheme="minorBidi" w:hAnsiTheme="minorBidi"/>
              </w:rPr>
            </w:pPr>
            <w:r>
              <w:t xml:space="preserve">Bucaramanga, </w:t>
            </w:r>
            <w:r w:rsidR="00755399">
              <w:t>19</w:t>
            </w:r>
            <w:r>
              <w:t xml:space="preserve"> de octubre de 2026</w:t>
            </w:r>
          </w:p>
        </w:tc>
      </w:tr>
      <w:tr w:rsidR="0095034F" w14:paraId="36B1CD48" w14:textId="77777777">
        <w:trPr>
          <w:trHeight w:val="441"/>
        </w:trPr>
        <w:tc>
          <w:tcPr>
            <w:tcW w:w="1240" w:type="pct"/>
            <w:shd w:val="clear" w:color="auto" w:fill="D9D9D9" w:themeFill="background1" w:themeFillShade="D9"/>
            <w:vAlign w:val="center"/>
          </w:tcPr>
          <w:p w14:paraId="0269EE84" w14:textId="77777777" w:rsidR="0095034F" w:rsidRDefault="009C7C9C">
            <w:pPr>
              <w:pStyle w:val="Encabezad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DIRIGIDO A:</w:t>
            </w:r>
          </w:p>
        </w:tc>
        <w:tc>
          <w:tcPr>
            <w:tcW w:w="3760" w:type="pct"/>
            <w:vAlign w:val="center"/>
          </w:tcPr>
          <w:p w14:paraId="75B187C0" w14:textId="4A6D4BB1" w:rsidR="0095034F" w:rsidRDefault="0095034F" w:rsidP="00DC0942">
            <w:pPr>
              <w:pStyle w:val="Encabezado"/>
              <w:rPr>
                <w:rFonts w:asciiTheme="minorBidi" w:hAnsiTheme="minorBidi"/>
                <w:bCs/>
                <w:lang w:val="es-ES"/>
              </w:rPr>
            </w:pPr>
            <w:r>
              <w:t>Propietarios, residentes y arrendatarios del Conjunto Residencial Santa Isabel</w:t>
            </w:r>
          </w:p>
        </w:tc>
      </w:tr>
      <w:tr w:rsidR="0095034F" w14:paraId="0648D8D3" w14:textId="77777777">
        <w:trPr>
          <w:trHeight w:val="57"/>
        </w:trPr>
        <w:tc>
          <w:tcPr>
            <w:tcW w:w="1240" w:type="pct"/>
            <w:shd w:val="clear" w:color="auto" w:fill="D9D9D9" w:themeFill="background1" w:themeFillShade="D9"/>
            <w:vAlign w:val="center"/>
          </w:tcPr>
          <w:p w14:paraId="5E1D18A6" w14:textId="77777777" w:rsidR="0095034F" w:rsidRDefault="009C7C9C">
            <w:pPr>
              <w:pStyle w:val="Encabezado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REFERENCIA:</w:t>
            </w:r>
          </w:p>
        </w:tc>
        <w:tc>
          <w:tcPr>
            <w:tcW w:w="3760" w:type="pct"/>
            <w:vAlign w:val="center"/>
          </w:tcPr>
          <w:p w14:paraId="5A65966E" w14:textId="62814269" w:rsidR="0091225B" w:rsidRDefault="0091225B">
            <w:pPr>
              <w:pStyle w:val="Encabezado"/>
              <w:rPr>
                <w:rFonts w:asciiTheme="minorBidi" w:hAnsiTheme="minorBidi"/>
                <w:b/>
              </w:rPr>
            </w:pPr>
            <w:r>
              <w:rPr>
                <w:b/>
              </w:rPr>
              <w:t>CIRCULAR – Decisiones y recordatorios del Consejo de Administración (octubre</w:t>
            </w:r>
            <w:r w:rsidR="00755399">
              <w:rPr>
                <w:b/>
              </w:rPr>
              <w:t xml:space="preserve"> 1</w:t>
            </w:r>
            <w:r>
              <w:rPr>
                <w:b/>
              </w:rPr>
              <w:t xml:space="preserve"> de 2026)</w:t>
            </w:r>
          </w:p>
        </w:tc>
      </w:tr>
    </w:tbl>
    <w:p w14:paraId="6C7B88A8" w14:textId="77777777" w:rsidR="0095034F" w:rsidRPr="00B52F2E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Apreciados residentes:</w:t>
      </w:r>
    </w:p>
    <w:p w14:paraId="5A368CFD" w14:textId="77777777" w:rsidR="0095034F" w:rsidRPr="00B52F2E" w:rsidRDefault="0095034F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20"/>
          <w:szCs w:val="20"/>
        </w:rPr>
      </w:pPr>
    </w:p>
    <w:p w14:paraId="79CBBEC4" w14:textId="77777777" w:rsidR="0095034F" w:rsidRPr="00B52F2E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Compartimos las decisiones y recordatorios de la reunión del Consejo de Administración del 1 de octubre de 2026:</w:t>
      </w:r>
    </w:p>
    <w:p w14:paraId="11C4F95D" w14:textId="77777777" w:rsidR="0095034F" w:rsidRPr="00755399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18"/>
          <w:szCs w:val="18"/>
        </w:rPr>
      </w:pPr>
      <w:r w:rsidRPr="00755399">
        <w:rPr>
          <w:rFonts w:ascii="Arial" w:hAnsi="Arial" w:cs="Arial"/>
          <w:sz w:val="18"/>
          <w:szCs w:val="18"/>
        </w:rPr>
        <w:t xml:space="preserve">1. </w:t>
      </w:r>
      <w:r w:rsidRPr="00755399">
        <w:rPr>
          <w:rFonts w:ascii="Arial" w:hAnsi="Arial" w:cs="Arial"/>
          <w:b/>
          <w:sz w:val="18"/>
          <w:szCs w:val="18"/>
        </w:rPr>
        <w:t>Objetos a pisos inferiores.</w:t>
      </w:r>
      <w:r w:rsidRPr="00755399">
        <w:rPr>
          <w:rFonts w:ascii="Arial" w:hAnsi="Arial" w:cs="Arial"/>
          <w:sz w:val="18"/>
          <w:szCs w:val="18"/>
        </w:rPr>
        <w:t xml:space="preserve"> Está prohibido arrojar objetos desde balcones y ventanas. Es un riesgo para las personas.</w:t>
      </w:r>
    </w:p>
    <w:p w14:paraId="0CF44537" w14:textId="77777777" w:rsidR="0095034F" w:rsidRPr="00755399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18"/>
          <w:szCs w:val="18"/>
        </w:rPr>
      </w:pPr>
      <w:r w:rsidRPr="00755399">
        <w:rPr>
          <w:rFonts w:ascii="Arial" w:hAnsi="Arial" w:cs="Arial"/>
          <w:sz w:val="18"/>
          <w:szCs w:val="18"/>
        </w:rPr>
        <w:t xml:space="preserve">2. </w:t>
      </w:r>
      <w:r w:rsidRPr="00755399">
        <w:rPr>
          <w:rFonts w:ascii="Arial" w:hAnsi="Arial" w:cs="Arial"/>
          <w:b/>
          <w:sz w:val="18"/>
          <w:szCs w:val="18"/>
        </w:rPr>
        <w:t>Parqueaderos.</w:t>
      </w:r>
      <w:r w:rsidRPr="00755399">
        <w:rPr>
          <w:rFonts w:ascii="Arial" w:hAnsi="Arial" w:cs="Arial"/>
          <w:sz w:val="18"/>
          <w:szCs w:val="18"/>
        </w:rPr>
        <w:t xml:space="preserve"> Son solo para vehículos. No se permite guardar cajas, llantas, muebles, mercancía ni basura. Las sanciones ya impuestas se mantienen; quien corrija su situación no será sancionado de nuevo.</w:t>
      </w:r>
    </w:p>
    <w:p w14:paraId="0CD061F2" w14:textId="77777777" w:rsidR="0095034F" w:rsidRPr="00755399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18"/>
          <w:szCs w:val="18"/>
        </w:rPr>
      </w:pPr>
      <w:r w:rsidRPr="00755399">
        <w:rPr>
          <w:rFonts w:ascii="Arial" w:hAnsi="Arial" w:cs="Arial"/>
          <w:sz w:val="18"/>
          <w:szCs w:val="18"/>
        </w:rPr>
        <w:t xml:space="preserve">3. </w:t>
      </w:r>
      <w:r w:rsidRPr="00755399">
        <w:rPr>
          <w:rFonts w:ascii="Arial" w:hAnsi="Arial" w:cs="Arial"/>
          <w:b/>
          <w:sz w:val="18"/>
          <w:szCs w:val="18"/>
        </w:rPr>
        <w:t>Fachadas.</w:t>
      </w:r>
      <w:r w:rsidRPr="00755399">
        <w:rPr>
          <w:rFonts w:ascii="Arial" w:hAnsi="Arial" w:cs="Arial"/>
          <w:sz w:val="18"/>
          <w:szCs w:val="18"/>
        </w:rPr>
        <w:t xml:space="preserve"> Las modificaciones de fachada (domos, instalaciones de aire acondicionado por muros externos, entre otras) </w:t>
      </w:r>
      <w:r w:rsidRPr="00755399">
        <w:rPr>
          <w:rFonts w:ascii="Arial" w:hAnsi="Arial" w:cs="Arial"/>
          <w:b/>
          <w:bCs/>
          <w:sz w:val="18"/>
          <w:szCs w:val="18"/>
        </w:rPr>
        <w:t>solo pueden ser aprobadas por la asamblea.</w:t>
      </w:r>
      <w:r w:rsidRPr="00755399">
        <w:rPr>
          <w:rFonts w:ascii="Arial" w:hAnsi="Arial" w:cs="Arial"/>
          <w:sz w:val="18"/>
          <w:szCs w:val="18"/>
        </w:rPr>
        <w:t xml:space="preserve"> Las solicitudes de intervención de fachadas se llevarán nuevamente a la asamblea para buscar la aprobación de un presupuesto adicional.</w:t>
      </w:r>
    </w:p>
    <w:p w14:paraId="05DFDC7B" w14:textId="3B65B1D0" w:rsidR="0095034F" w:rsidRPr="00755399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18"/>
          <w:szCs w:val="18"/>
        </w:rPr>
      </w:pPr>
      <w:r w:rsidRPr="00755399">
        <w:rPr>
          <w:rFonts w:ascii="Arial" w:hAnsi="Arial" w:cs="Arial"/>
          <w:sz w:val="18"/>
          <w:szCs w:val="18"/>
        </w:rPr>
        <w:t xml:space="preserve">4. </w:t>
      </w:r>
      <w:r w:rsidRPr="00755399">
        <w:rPr>
          <w:rFonts w:ascii="Arial" w:hAnsi="Arial" w:cs="Arial"/>
          <w:b/>
          <w:sz w:val="18"/>
          <w:szCs w:val="18"/>
        </w:rPr>
        <w:t>Mascotas.</w:t>
      </w:r>
      <w:r w:rsidRPr="00755399">
        <w:rPr>
          <w:rFonts w:ascii="Arial" w:hAnsi="Arial" w:cs="Arial"/>
          <w:sz w:val="18"/>
          <w:szCs w:val="18"/>
        </w:rPr>
        <w:t xml:space="preserve"> Es obligatorio el uso de bozal cuando corresponda</w:t>
      </w:r>
      <w:r w:rsidR="00755399" w:rsidRPr="00755399">
        <w:rPr>
          <w:rFonts w:ascii="Arial" w:hAnsi="Arial" w:cs="Arial"/>
          <w:sz w:val="18"/>
          <w:szCs w:val="18"/>
        </w:rPr>
        <w:t xml:space="preserve"> por su raza y por requerimiento de protección </w:t>
      </w:r>
      <w:r w:rsidRPr="00755399">
        <w:rPr>
          <w:rFonts w:ascii="Arial" w:hAnsi="Arial" w:cs="Arial"/>
          <w:sz w:val="18"/>
          <w:szCs w:val="18"/>
        </w:rPr>
        <w:t xml:space="preserve">y recoger excrementos y orines de las mascotas en zonas comunes. La reincidencia </w:t>
      </w:r>
      <w:r w:rsidR="00755399" w:rsidRPr="00755399">
        <w:rPr>
          <w:rFonts w:ascii="Arial" w:hAnsi="Arial" w:cs="Arial"/>
          <w:sz w:val="18"/>
          <w:szCs w:val="18"/>
        </w:rPr>
        <w:t>e</w:t>
      </w:r>
      <w:r w:rsidRPr="00755399">
        <w:rPr>
          <w:rFonts w:ascii="Arial" w:hAnsi="Arial" w:cs="Arial"/>
          <w:sz w:val="18"/>
          <w:szCs w:val="18"/>
        </w:rPr>
        <w:t>s sancionada.</w:t>
      </w:r>
    </w:p>
    <w:p w14:paraId="18D50122" w14:textId="622F99EC" w:rsidR="0095034F" w:rsidRPr="00755399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18"/>
          <w:szCs w:val="18"/>
        </w:rPr>
      </w:pPr>
      <w:r w:rsidRPr="00755399">
        <w:rPr>
          <w:rFonts w:ascii="Arial" w:hAnsi="Arial" w:cs="Arial"/>
          <w:sz w:val="18"/>
          <w:szCs w:val="18"/>
        </w:rPr>
        <w:t xml:space="preserve">5. </w:t>
      </w:r>
      <w:r w:rsidRPr="00755399">
        <w:rPr>
          <w:rFonts w:ascii="Arial" w:hAnsi="Arial" w:cs="Arial"/>
          <w:b/>
          <w:sz w:val="18"/>
          <w:szCs w:val="18"/>
        </w:rPr>
        <w:t>Chips vehiculares.</w:t>
      </w:r>
      <w:r w:rsidRPr="00755399">
        <w:rPr>
          <w:rFonts w:ascii="Arial" w:hAnsi="Arial" w:cs="Arial"/>
          <w:sz w:val="18"/>
          <w:szCs w:val="18"/>
        </w:rPr>
        <w:t xml:space="preserve"> Se colocan los sábados de 8:00 a.m. a 11:00 a.m. Pedimos completar el proceso en octubre; desde noviembre rige la medida de control de ingreso vehicular adoptada por el Consejo.</w:t>
      </w:r>
    </w:p>
    <w:p w14:paraId="15279A09" w14:textId="4E6BC55D" w:rsidR="0095034F" w:rsidRPr="00755399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18"/>
          <w:szCs w:val="18"/>
        </w:rPr>
      </w:pPr>
      <w:r w:rsidRPr="00755399">
        <w:rPr>
          <w:rFonts w:ascii="Arial" w:hAnsi="Arial" w:cs="Arial"/>
          <w:sz w:val="18"/>
          <w:szCs w:val="18"/>
        </w:rPr>
        <w:t xml:space="preserve">6. </w:t>
      </w:r>
      <w:r w:rsidRPr="00755399">
        <w:rPr>
          <w:rFonts w:ascii="Arial" w:hAnsi="Arial" w:cs="Arial"/>
          <w:b/>
          <w:sz w:val="18"/>
          <w:szCs w:val="18"/>
        </w:rPr>
        <w:t>Ascensores.</w:t>
      </w:r>
      <w:r w:rsidRPr="00755399">
        <w:rPr>
          <w:rFonts w:ascii="Arial" w:hAnsi="Arial" w:cs="Arial"/>
          <w:sz w:val="18"/>
          <w:szCs w:val="18"/>
        </w:rPr>
        <w:t xml:space="preserve"> Los daños ocasionados a los ascensores se cobrarán a quienes los causen. Pedimos cuidar los elementos comunes y no alterarlos (por ejemplo, el tapete).</w:t>
      </w:r>
      <w:r w:rsidR="00755399" w:rsidRPr="00755399">
        <w:rPr>
          <w:rFonts w:ascii="Arial" w:hAnsi="Arial" w:cs="Arial"/>
          <w:sz w:val="18"/>
          <w:szCs w:val="18"/>
        </w:rPr>
        <w:t xml:space="preserve"> Se recuerda que se han intervenido por razones de óxido, imagen institucional y se ha iniciado su repotenciación, por la torre 3 y 4.  Se requiere que cuidemos las botoneras y todo lo dispuesto para su confort y comodidad.</w:t>
      </w:r>
    </w:p>
    <w:p w14:paraId="4487EF0A" w14:textId="4EA72EDE" w:rsidR="0095034F" w:rsidRPr="00755399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18"/>
          <w:szCs w:val="18"/>
        </w:rPr>
      </w:pPr>
      <w:r w:rsidRPr="00755399">
        <w:rPr>
          <w:rFonts w:ascii="Arial" w:hAnsi="Arial" w:cs="Arial"/>
          <w:sz w:val="18"/>
          <w:szCs w:val="18"/>
        </w:rPr>
        <w:t xml:space="preserve">7. </w:t>
      </w:r>
      <w:r w:rsidRPr="00755399">
        <w:rPr>
          <w:rFonts w:ascii="Arial" w:hAnsi="Arial" w:cs="Arial"/>
          <w:b/>
          <w:sz w:val="18"/>
          <w:szCs w:val="18"/>
        </w:rPr>
        <w:t>Cartera.</w:t>
      </w:r>
      <w:r w:rsidRPr="00755399">
        <w:rPr>
          <w:rFonts w:ascii="Arial" w:hAnsi="Arial" w:cs="Arial"/>
          <w:sz w:val="18"/>
          <w:szCs w:val="18"/>
        </w:rPr>
        <w:t xml:space="preserve"> El Consejo definió que desde tres cuotas de administración en mora el cobro pasa a proceso judicial. Los honorarios y costas corresponden al deudor. Los invitamos a ponerse al día.</w:t>
      </w:r>
      <w:r w:rsidR="00755399" w:rsidRPr="00755399">
        <w:rPr>
          <w:rFonts w:ascii="Arial" w:hAnsi="Arial" w:cs="Arial"/>
          <w:sz w:val="18"/>
          <w:szCs w:val="18"/>
        </w:rPr>
        <w:t xml:space="preserve">   Quienes han incumplido acuerdos de pago se remiten de inmediato a cobro jurídico.</w:t>
      </w:r>
    </w:p>
    <w:p w14:paraId="2F034A83" w14:textId="6CF08694" w:rsidR="0095034F" w:rsidRPr="00755399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18"/>
          <w:szCs w:val="18"/>
        </w:rPr>
      </w:pPr>
      <w:r w:rsidRPr="00755399">
        <w:rPr>
          <w:rFonts w:ascii="Arial" w:hAnsi="Arial" w:cs="Arial"/>
          <w:sz w:val="18"/>
          <w:szCs w:val="18"/>
        </w:rPr>
        <w:t xml:space="preserve">8. </w:t>
      </w:r>
      <w:r w:rsidRPr="00755399">
        <w:rPr>
          <w:rFonts w:ascii="Arial" w:hAnsi="Arial" w:cs="Arial"/>
          <w:b/>
          <w:sz w:val="18"/>
          <w:szCs w:val="18"/>
        </w:rPr>
        <w:t>Seguros.</w:t>
      </w:r>
      <w:r w:rsidRPr="00755399">
        <w:rPr>
          <w:rFonts w:ascii="Arial" w:hAnsi="Arial" w:cs="Arial"/>
          <w:sz w:val="18"/>
          <w:szCs w:val="18"/>
        </w:rPr>
        <w:t xml:space="preserve"> Se gestiona con el asesor de seguros información y cotización de seguro de hogar para las áreas privadas, que publicaremos en cartelera, y la actualización del avalúo de la copropiedad.</w:t>
      </w:r>
      <w:r w:rsidR="00755399" w:rsidRPr="00755399">
        <w:rPr>
          <w:rFonts w:ascii="Arial" w:hAnsi="Arial" w:cs="Arial"/>
          <w:sz w:val="18"/>
          <w:szCs w:val="18"/>
        </w:rPr>
        <w:t xml:space="preserve">  El próximo fin de semana se tendrá verificación de las posibles afectaciones por el terremoto del pasado 10 de agosto 2026</w:t>
      </w:r>
    </w:p>
    <w:p w14:paraId="5194A279" w14:textId="4ABC50AF" w:rsidR="0095034F" w:rsidRPr="00755399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18"/>
          <w:szCs w:val="18"/>
        </w:rPr>
      </w:pPr>
      <w:r w:rsidRPr="00755399">
        <w:rPr>
          <w:rFonts w:ascii="Arial" w:hAnsi="Arial" w:cs="Arial"/>
          <w:sz w:val="18"/>
          <w:szCs w:val="18"/>
        </w:rPr>
        <w:t xml:space="preserve">9. </w:t>
      </w:r>
      <w:r w:rsidRPr="00755399">
        <w:rPr>
          <w:rFonts w:ascii="Arial" w:hAnsi="Arial" w:cs="Arial"/>
          <w:b/>
          <w:sz w:val="18"/>
          <w:szCs w:val="18"/>
        </w:rPr>
        <w:t>Secretaría de Salud.</w:t>
      </w:r>
      <w:r w:rsidRPr="00755399">
        <w:rPr>
          <w:rFonts w:ascii="Arial" w:hAnsi="Arial" w:cs="Arial"/>
          <w:sz w:val="18"/>
          <w:szCs w:val="18"/>
        </w:rPr>
        <w:t xml:space="preserve"> En su última visita no dejó requerimientos gracias a las adecuaciones realizadas. Se</w:t>
      </w:r>
      <w:r w:rsidR="00755399" w:rsidRPr="00755399">
        <w:rPr>
          <w:rFonts w:ascii="Arial" w:hAnsi="Arial" w:cs="Arial"/>
          <w:sz w:val="18"/>
          <w:szCs w:val="18"/>
        </w:rPr>
        <w:t xml:space="preserve"> continua en la mejora continua y medidas preventivas tales como la no disposición de la piscina y cancha hasta que no se superen las situaciones de infraestructura.</w:t>
      </w:r>
      <w:r w:rsidR="00755399">
        <w:rPr>
          <w:rFonts w:ascii="Arial" w:hAnsi="Arial" w:cs="Arial"/>
          <w:sz w:val="18"/>
          <w:szCs w:val="18"/>
        </w:rPr>
        <w:t xml:space="preserve">   </w:t>
      </w:r>
    </w:p>
    <w:p w14:paraId="4E29E54E" w14:textId="77777777" w:rsidR="0095034F" w:rsidRPr="00B52F2E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Agradecemos su colaboración.</w:t>
      </w:r>
    </w:p>
    <w:p w14:paraId="384ECA03" w14:textId="77777777" w:rsidR="0095034F" w:rsidRPr="00B52F2E" w:rsidRDefault="0095034F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20"/>
          <w:szCs w:val="20"/>
        </w:rPr>
      </w:pPr>
    </w:p>
    <w:p w14:paraId="41A8A56A" w14:textId="77777777" w:rsidR="0095034F" w:rsidRPr="00B52F2E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Cordial saludo,</w:t>
      </w:r>
    </w:p>
    <w:p w14:paraId="7DDEA28E" w14:textId="77777777" w:rsidR="0095034F" w:rsidRPr="00B52F2E" w:rsidRDefault="0095034F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20"/>
          <w:szCs w:val="20"/>
        </w:rPr>
      </w:pPr>
    </w:p>
    <w:p w14:paraId="610F13A0" w14:textId="4C22551C" w:rsidR="0095034F" w:rsidRPr="00B52F2E" w:rsidRDefault="0091225B" w:rsidP="00B27845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SANDRA LUCÍA LEÓN </w:t>
      </w:r>
      <w:proofErr w:type="spellStart"/>
      <w:r>
        <w:rPr>
          <w:rFonts w:ascii="Arial" w:hAnsi="Arial" w:cs="Arial"/>
          <w:b/>
          <w:sz w:val="20"/>
          <w:szCs w:val="20"/>
        </w:rPr>
        <w:t>LEÓN</w:t>
      </w:r>
      <w:proofErr w:type="spellEnd"/>
      <w:r w:rsidR="00755399">
        <w:rPr>
          <w:rFonts w:ascii="Arial" w:hAnsi="Arial" w:cs="Arial"/>
          <w:b/>
          <w:sz w:val="20"/>
          <w:szCs w:val="20"/>
        </w:rPr>
        <w:tab/>
      </w:r>
      <w:r w:rsidR="00755399">
        <w:rPr>
          <w:rFonts w:ascii="Arial" w:hAnsi="Arial" w:cs="Arial"/>
          <w:b/>
          <w:sz w:val="20"/>
          <w:szCs w:val="20"/>
        </w:rPr>
        <w:tab/>
      </w:r>
      <w:r w:rsidR="00755399">
        <w:rPr>
          <w:rFonts w:ascii="Arial" w:hAnsi="Arial" w:cs="Arial"/>
          <w:b/>
          <w:sz w:val="20"/>
          <w:szCs w:val="20"/>
        </w:rPr>
        <w:tab/>
      </w:r>
      <w:r w:rsidR="00755399">
        <w:rPr>
          <w:rFonts w:ascii="Arial" w:hAnsi="Arial" w:cs="Arial"/>
          <w:b/>
          <w:sz w:val="20"/>
          <w:szCs w:val="20"/>
        </w:rPr>
        <w:tab/>
        <w:t>MARIBEL MOLANO BARREIRO</w:t>
      </w:r>
    </w:p>
    <w:p w14:paraId="7467C8E1" w14:textId="3CB0A89D" w:rsidR="0095034F" w:rsidRPr="00B52F2E" w:rsidRDefault="0091225B" w:rsidP="00755399">
      <w:pPr>
        <w:pStyle w:val="NormalWeb"/>
        <w:tabs>
          <w:tab w:val="left" w:pos="180"/>
        </w:tabs>
        <w:spacing w:before="0" w:beforeAutospacing="0" w:after="0" w:afterAutospacing="0" w:line="273" w:lineRule="atLeast"/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Administradora – Representante Legal</w:t>
      </w:r>
      <w:r w:rsidR="00755399">
        <w:rPr>
          <w:rFonts w:ascii="Arial" w:hAnsi="Arial" w:cs="Arial"/>
          <w:sz w:val="20"/>
          <w:szCs w:val="20"/>
        </w:rPr>
        <w:tab/>
      </w:r>
      <w:r w:rsidR="00755399">
        <w:rPr>
          <w:rFonts w:ascii="Arial" w:hAnsi="Arial" w:cs="Arial"/>
          <w:sz w:val="20"/>
          <w:szCs w:val="20"/>
        </w:rPr>
        <w:tab/>
      </w:r>
      <w:r w:rsidR="00755399">
        <w:rPr>
          <w:rFonts w:ascii="Arial" w:hAnsi="Arial" w:cs="Arial"/>
          <w:sz w:val="20"/>
          <w:szCs w:val="20"/>
        </w:rPr>
        <w:tab/>
      </w:r>
      <w:proofErr w:type="gramStart"/>
      <w:r w:rsidR="00405C04">
        <w:rPr>
          <w:rFonts w:ascii="Arial" w:hAnsi="Arial" w:cs="Arial"/>
          <w:sz w:val="20"/>
          <w:szCs w:val="20"/>
        </w:rPr>
        <w:t>Presidente</w:t>
      </w:r>
      <w:proofErr w:type="gramEnd"/>
      <w:r w:rsidR="00755399">
        <w:rPr>
          <w:rFonts w:ascii="Arial" w:hAnsi="Arial" w:cs="Arial"/>
          <w:sz w:val="20"/>
          <w:szCs w:val="20"/>
        </w:rPr>
        <w:t xml:space="preserve"> Consejo de Admón. </w:t>
      </w:r>
    </w:p>
    <w:sectPr w:rsidR="0095034F" w:rsidRPr="00B52F2E" w:rsidSect="00B52F2E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17" w:right="1041" w:bottom="1417" w:left="1800" w:header="708" w:footer="19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4A994" w14:textId="77777777" w:rsidR="004444D0" w:rsidRDefault="004444D0">
      <w:pPr>
        <w:spacing w:line="240" w:lineRule="auto"/>
      </w:pPr>
      <w:r>
        <w:separator/>
      </w:r>
    </w:p>
  </w:endnote>
  <w:endnote w:type="continuationSeparator" w:id="0">
    <w:p w14:paraId="12809DDB" w14:textId="77777777" w:rsidR="004444D0" w:rsidRDefault="004444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1523" w14:textId="77777777" w:rsidR="0095034F" w:rsidRDefault="009C7C9C">
    <w:pPr>
      <w:pStyle w:val="Ttulo2"/>
      <w:jc w:val="center"/>
    </w:pPr>
    <w:hyperlink r:id="rId1" w:history="1">
      <w:r>
        <w:rPr>
          <w:rStyle w:val="Hipervnculo"/>
        </w:rPr>
        <w:t>info@CRSANTAISABEL.COM</w:t>
      </w:r>
    </w:hyperlink>
  </w:p>
  <w:p w14:paraId="3D299DFB" w14:textId="77777777" w:rsidR="0095034F" w:rsidRDefault="009C7C9C">
    <w:pPr>
      <w:pStyle w:val="Ttulo2"/>
      <w:jc w:val="center"/>
      <w:rPr>
        <w:lang w:val="es-ES"/>
      </w:rPr>
    </w:pPr>
    <w:r>
      <w:rPr>
        <w:lang w:val="es-ES"/>
      </w:rPr>
      <w:t>Carrera 19 #8 45 Bucaramanga    Teléfono 6951344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F6E26" w14:textId="77777777" w:rsidR="004444D0" w:rsidRDefault="004444D0">
      <w:pPr>
        <w:spacing w:after="0"/>
      </w:pPr>
      <w:r>
        <w:separator/>
      </w:r>
    </w:p>
  </w:footnote>
  <w:footnote w:type="continuationSeparator" w:id="0">
    <w:p w14:paraId="062B3CFE" w14:textId="77777777" w:rsidR="004444D0" w:rsidRDefault="004444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0E87" w14:textId="77777777" w:rsidR="0095034F" w:rsidRDefault="00000000">
    <w:pPr>
      <w:pStyle w:val="Encabezado"/>
    </w:pPr>
    <w:r>
      <w:rPr>
        <w:noProof/>
      </w:rPr>
      <w:pict w14:anchorId="1F51C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6123641" o:spid="_x0000_s1029" type="#_x0000_t75" style="position:absolute;margin-left:0;margin-top:0;width:441.5pt;height:423.9pt;z-index:-251658752;mso-position-horizontal:center;mso-position-horizontal-relative:margin;mso-position-vertical:center;mso-position-vertical-relative:margin;mso-width-relative:page;mso-height-relative:page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5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36"/>
      <w:gridCol w:w="4188"/>
      <w:gridCol w:w="2371"/>
    </w:tblGrid>
    <w:tr w:rsidR="0095034F" w14:paraId="6C110489" w14:textId="77777777" w:rsidTr="00B52F2E">
      <w:trPr>
        <w:trHeight w:hRule="exact" w:val="432"/>
      </w:trPr>
      <w:tc>
        <w:tcPr>
          <w:tcW w:w="3336" w:type="dxa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4D0803A" w14:textId="6862770F" w:rsidR="0095034F" w:rsidRDefault="00B52F2E" w:rsidP="00B52F2E">
          <w:pPr>
            <w:pStyle w:val="Encabezado"/>
            <w:jc w:val="center"/>
            <w:rPr>
              <w:lang w:val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247E7C01" wp14:editId="72859602">
                <wp:extent cx="1019175" cy="467737"/>
                <wp:effectExtent l="0" t="0" r="0" b="8890"/>
                <wp:docPr id="145260839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5798417" name="Imagen 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6584" cy="4803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8" w:type="dxa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DD411F5" w14:textId="77777777" w:rsidR="0095034F" w:rsidRDefault="009C7C9C">
          <w:pPr>
            <w:pStyle w:val="Encabezado"/>
            <w:jc w:val="center"/>
            <w:rPr>
              <w:rFonts w:ascii="Arial" w:hAnsi="Arial" w:cs="Arial"/>
              <w:b/>
              <w:bCs/>
              <w:szCs w:val="24"/>
              <w:lang w:val="es-ES"/>
            </w:rPr>
          </w:pPr>
          <w:r>
            <w:rPr>
              <w:rFonts w:ascii="Arial" w:hAnsi="Arial" w:cs="Arial"/>
              <w:b/>
              <w:bCs/>
              <w:szCs w:val="24"/>
            </w:rPr>
            <w:t xml:space="preserve">COMUNICACIONES </w:t>
          </w:r>
        </w:p>
      </w:tc>
      <w:tc>
        <w:tcPr>
          <w:tcW w:w="23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C1922A" w14:textId="77777777" w:rsidR="0095034F" w:rsidRDefault="009C7C9C">
          <w:pPr>
            <w:pStyle w:val="Encabezado"/>
            <w:rPr>
              <w:rFonts w:ascii="Arial" w:hAnsi="Arial" w:cs="Arial"/>
              <w:b/>
              <w:szCs w:val="24"/>
            </w:rPr>
          </w:pPr>
          <w:r>
            <w:rPr>
              <w:rFonts w:ascii="Arial" w:eastAsia="Calibri" w:hAnsi="Arial" w:cs="Arial"/>
              <w:b/>
              <w:szCs w:val="24"/>
            </w:rPr>
            <w:t>CODIGO:</w:t>
          </w:r>
          <w:r>
            <w:rPr>
              <w:rFonts w:ascii="Arial" w:eastAsia="Calibri" w:hAnsi="Arial" w:cs="Arial"/>
              <w:szCs w:val="24"/>
            </w:rPr>
            <w:t xml:space="preserve"> </w:t>
          </w:r>
          <w:r>
            <w:rPr>
              <w:rFonts w:ascii="Arial" w:eastAsia="Calibri" w:hAnsi="Arial" w:cs="Arial"/>
              <w:szCs w:val="24"/>
              <w:lang w:val="es-ES"/>
            </w:rPr>
            <w:t xml:space="preserve">  </w:t>
          </w:r>
        </w:p>
      </w:tc>
    </w:tr>
    <w:tr w:rsidR="0095034F" w14:paraId="5710F784" w14:textId="77777777" w:rsidTr="00B52F2E">
      <w:trPr>
        <w:trHeight w:hRule="exact" w:val="432"/>
      </w:trPr>
      <w:tc>
        <w:tcPr>
          <w:tcW w:w="333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E7ED36" w14:textId="77777777" w:rsidR="0095034F" w:rsidRDefault="0095034F">
          <w:pPr>
            <w:pStyle w:val="Encabezado"/>
            <w:rPr>
              <w:lang w:val="es-ES"/>
            </w:rPr>
          </w:pPr>
        </w:p>
      </w:tc>
      <w:tc>
        <w:tcPr>
          <w:tcW w:w="4188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840A9B" w14:textId="77777777" w:rsidR="0095034F" w:rsidRDefault="0095034F">
          <w:pPr>
            <w:pStyle w:val="Encabezado"/>
            <w:jc w:val="center"/>
            <w:rPr>
              <w:rFonts w:ascii="Arial" w:hAnsi="Arial" w:cs="Arial"/>
              <w:b/>
              <w:bCs/>
              <w:szCs w:val="24"/>
            </w:rPr>
          </w:pPr>
        </w:p>
      </w:tc>
      <w:tc>
        <w:tcPr>
          <w:tcW w:w="23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97BBEC" w14:textId="1C638905" w:rsidR="0095034F" w:rsidRDefault="009C7C9C">
          <w:pPr>
            <w:pStyle w:val="Encabezado"/>
            <w:rPr>
              <w:rFonts w:ascii="Arial" w:hAnsi="Arial" w:cs="Arial"/>
              <w:b/>
              <w:szCs w:val="24"/>
            </w:rPr>
          </w:pPr>
          <w:r>
            <w:rPr>
              <w:rFonts w:ascii="Arial" w:eastAsia="Calibri" w:hAnsi="Arial" w:cs="Arial"/>
              <w:b/>
              <w:szCs w:val="24"/>
            </w:rPr>
            <w:t xml:space="preserve">PÁGINA:    </w:t>
          </w:r>
          <w:r>
            <w:rPr>
              <w:rFonts w:ascii="Arial" w:eastAsia="Calibri" w:hAnsi="Arial" w:cs="Arial"/>
              <w:b/>
              <w:szCs w:val="24"/>
            </w:rPr>
            <w:fldChar w:fldCharType="begin"/>
          </w:r>
          <w:r>
            <w:rPr>
              <w:rFonts w:ascii="Arial" w:eastAsia="Calibri" w:hAnsi="Arial" w:cs="Arial"/>
              <w:b/>
              <w:szCs w:val="24"/>
            </w:rPr>
            <w:instrText xml:space="preserve"> PAGE </w:instrText>
          </w:r>
          <w:r>
            <w:rPr>
              <w:rFonts w:ascii="Arial" w:eastAsia="Calibri" w:hAnsi="Arial" w:cs="Arial"/>
              <w:b/>
              <w:szCs w:val="24"/>
            </w:rPr>
            <w:fldChar w:fldCharType="separate"/>
          </w:r>
          <w:r w:rsidR="00755399">
            <w:rPr>
              <w:rFonts w:ascii="Arial" w:eastAsia="Calibri" w:hAnsi="Arial" w:cs="Arial"/>
              <w:b/>
              <w:noProof/>
              <w:szCs w:val="24"/>
            </w:rPr>
            <w:t>1</w:t>
          </w:r>
          <w:r>
            <w:rPr>
              <w:rFonts w:ascii="Arial" w:eastAsia="Calibri" w:hAnsi="Arial" w:cs="Arial"/>
              <w:b/>
              <w:szCs w:val="24"/>
            </w:rPr>
            <w:fldChar w:fldCharType="end"/>
          </w:r>
          <w:r>
            <w:rPr>
              <w:rFonts w:ascii="Arial" w:eastAsia="Calibri" w:hAnsi="Arial" w:cs="Arial"/>
              <w:b/>
              <w:szCs w:val="24"/>
            </w:rPr>
            <w:t xml:space="preserve"> de </w:t>
          </w:r>
          <w:r>
            <w:rPr>
              <w:rFonts w:ascii="Arial" w:eastAsia="Calibri" w:hAnsi="Arial" w:cs="Arial"/>
              <w:b/>
              <w:szCs w:val="24"/>
            </w:rPr>
            <w:fldChar w:fldCharType="begin"/>
          </w:r>
          <w:r>
            <w:rPr>
              <w:rFonts w:ascii="Arial" w:eastAsia="Calibri" w:hAnsi="Arial" w:cs="Arial"/>
              <w:b/>
              <w:szCs w:val="24"/>
            </w:rPr>
            <w:instrText xml:space="preserve"> NUMPAGES </w:instrText>
          </w:r>
          <w:r>
            <w:rPr>
              <w:rFonts w:ascii="Arial" w:eastAsia="Calibri" w:hAnsi="Arial" w:cs="Arial"/>
              <w:b/>
              <w:szCs w:val="24"/>
            </w:rPr>
            <w:fldChar w:fldCharType="separate"/>
          </w:r>
          <w:r w:rsidR="00755399">
            <w:rPr>
              <w:rFonts w:ascii="Arial" w:eastAsia="Calibri" w:hAnsi="Arial" w:cs="Arial"/>
              <w:b/>
              <w:noProof/>
              <w:szCs w:val="24"/>
            </w:rPr>
            <w:t>2</w:t>
          </w:r>
          <w:r>
            <w:rPr>
              <w:rFonts w:ascii="Arial" w:eastAsia="Calibri" w:hAnsi="Arial" w:cs="Arial"/>
              <w:b/>
              <w:szCs w:val="24"/>
            </w:rPr>
            <w:fldChar w:fldCharType="end"/>
          </w:r>
        </w:p>
      </w:tc>
    </w:tr>
  </w:tbl>
  <w:p w14:paraId="40F4784B" w14:textId="77777777" w:rsidR="0095034F" w:rsidRDefault="009C7C9C">
    <w:pPr>
      <w:pStyle w:val="Encabezado"/>
    </w:pPr>
    <w:r>
      <w:rPr>
        <w:b/>
        <w:bCs/>
        <w:noProof/>
        <w:lang w:val="es-ES" w:eastAsia="es-ES"/>
      </w:rPr>
      <w:drawing>
        <wp:anchor distT="0" distB="0" distL="114300" distR="114300" simplePos="0" relativeHeight="251656704" behindDoc="0" locked="0" layoutInCell="1" allowOverlap="1" wp14:anchorId="4C6C4CBF" wp14:editId="13C02FFD">
          <wp:simplePos x="0" y="0"/>
          <wp:positionH relativeFrom="leftMargin">
            <wp:posOffset>600075</wp:posOffset>
          </wp:positionH>
          <wp:positionV relativeFrom="paragraph">
            <wp:posOffset>259715</wp:posOffset>
          </wp:positionV>
          <wp:extent cx="276225" cy="6817995"/>
          <wp:effectExtent l="0" t="0" r="0" b="0"/>
          <wp:wrapNone/>
          <wp:docPr id="1940972974" name="Imagen 19409729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16355" name="Imagen 47991635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77496" cy="68492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EDB9A" w14:textId="77777777" w:rsidR="0095034F" w:rsidRDefault="00000000">
    <w:pPr>
      <w:pStyle w:val="Encabezado"/>
    </w:pPr>
    <w:r>
      <w:rPr>
        <w:noProof/>
      </w:rPr>
      <w:pict w14:anchorId="3352A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6123640" o:spid="_x0000_s1028" type="#_x0000_t75" style="position:absolute;margin-left:0;margin-top:0;width:441.5pt;height:423.9pt;z-index:-251657728;mso-position-horizontal:center;mso-position-horizontal-relative:margin;mso-position-vertical:center;mso-position-vertical-relative:margin;mso-width-relative:page;mso-height-relative:page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D501"/>
      </v:shape>
    </w:pict>
  </w:numPicBullet>
  <w:abstractNum w:abstractNumId="0" w15:restartNumberingAfterBreak="0">
    <w:nsid w:val="04573709"/>
    <w:multiLevelType w:val="hybridMultilevel"/>
    <w:tmpl w:val="34924706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542A1"/>
    <w:multiLevelType w:val="hybridMultilevel"/>
    <w:tmpl w:val="0FCEB936"/>
    <w:lvl w:ilvl="0" w:tplc="A950DDA8">
      <w:start w:val="1"/>
      <w:numFmt w:val="decimal"/>
      <w:lvlText w:val="%1)"/>
      <w:lvlJc w:val="left"/>
      <w:pPr>
        <w:ind w:left="-1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540" w:hanging="360"/>
      </w:pPr>
    </w:lvl>
    <w:lvl w:ilvl="2" w:tplc="240A001B" w:tentative="1">
      <w:start w:val="1"/>
      <w:numFmt w:val="lowerRoman"/>
      <w:lvlText w:val="%3."/>
      <w:lvlJc w:val="right"/>
      <w:pPr>
        <w:ind w:left="1260" w:hanging="180"/>
      </w:pPr>
    </w:lvl>
    <w:lvl w:ilvl="3" w:tplc="240A000F" w:tentative="1">
      <w:start w:val="1"/>
      <w:numFmt w:val="decimal"/>
      <w:lvlText w:val="%4."/>
      <w:lvlJc w:val="left"/>
      <w:pPr>
        <w:ind w:left="1980" w:hanging="360"/>
      </w:pPr>
    </w:lvl>
    <w:lvl w:ilvl="4" w:tplc="240A0019" w:tentative="1">
      <w:start w:val="1"/>
      <w:numFmt w:val="lowerLetter"/>
      <w:lvlText w:val="%5."/>
      <w:lvlJc w:val="left"/>
      <w:pPr>
        <w:ind w:left="2700" w:hanging="360"/>
      </w:pPr>
    </w:lvl>
    <w:lvl w:ilvl="5" w:tplc="240A001B" w:tentative="1">
      <w:start w:val="1"/>
      <w:numFmt w:val="lowerRoman"/>
      <w:lvlText w:val="%6."/>
      <w:lvlJc w:val="right"/>
      <w:pPr>
        <w:ind w:left="3420" w:hanging="180"/>
      </w:pPr>
    </w:lvl>
    <w:lvl w:ilvl="6" w:tplc="240A000F" w:tentative="1">
      <w:start w:val="1"/>
      <w:numFmt w:val="decimal"/>
      <w:lvlText w:val="%7."/>
      <w:lvlJc w:val="left"/>
      <w:pPr>
        <w:ind w:left="4140" w:hanging="360"/>
      </w:pPr>
    </w:lvl>
    <w:lvl w:ilvl="7" w:tplc="240A0019" w:tentative="1">
      <w:start w:val="1"/>
      <w:numFmt w:val="lowerLetter"/>
      <w:lvlText w:val="%8."/>
      <w:lvlJc w:val="left"/>
      <w:pPr>
        <w:ind w:left="4860" w:hanging="360"/>
      </w:pPr>
    </w:lvl>
    <w:lvl w:ilvl="8" w:tplc="240A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 w15:restartNumberingAfterBreak="0">
    <w:nsid w:val="6C222C75"/>
    <w:multiLevelType w:val="hybridMultilevel"/>
    <w:tmpl w:val="FBD0F390"/>
    <w:lvl w:ilvl="0" w:tplc="1570C780">
      <w:start w:val="1"/>
      <w:numFmt w:val="bullet"/>
      <w:lvlText w:val=""/>
      <w:lvlJc w:val="left"/>
      <w:pPr>
        <w:ind w:left="18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7F6B7BB9"/>
    <w:multiLevelType w:val="multilevel"/>
    <w:tmpl w:val="7F6B7BB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97439"/>
    <w:multiLevelType w:val="hybridMultilevel"/>
    <w:tmpl w:val="EF2AA184"/>
    <w:lvl w:ilvl="0" w:tplc="240A0007">
      <w:start w:val="1"/>
      <w:numFmt w:val="bullet"/>
      <w:lvlText w:val=""/>
      <w:lvlPicBulletId w:val="0"/>
      <w:lvlJc w:val="left"/>
      <w:pPr>
        <w:ind w:left="1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 w16cid:durableId="879823918">
    <w:abstractNumId w:val="3"/>
  </w:num>
  <w:num w:numId="2" w16cid:durableId="895362577">
    <w:abstractNumId w:val="0"/>
  </w:num>
  <w:num w:numId="3" w16cid:durableId="1180856469">
    <w:abstractNumId w:val="1"/>
  </w:num>
  <w:num w:numId="4" w16cid:durableId="1970553109">
    <w:abstractNumId w:val="2"/>
  </w:num>
  <w:num w:numId="5" w16cid:durableId="1405372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78"/>
    <w:rsid w:val="00001482"/>
    <w:rsid w:val="0000595A"/>
    <w:rsid w:val="00006F06"/>
    <w:rsid w:val="00011DE0"/>
    <w:rsid w:val="00013B60"/>
    <w:rsid w:val="00016A38"/>
    <w:rsid w:val="0001710A"/>
    <w:rsid w:val="000203E1"/>
    <w:rsid w:val="000227D1"/>
    <w:rsid w:val="000231EB"/>
    <w:rsid w:val="00024FB9"/>
    <w:rsid w:val="00031B92"/>
    <w:rsid w:val="00032596"/>
    <w:rsid w:val="00034824"/>
    <w:rsid w:val="00034BE1"/>
    <w:rsid w:val="000369E6"/>
    <w:rsid w:val="0004001F"/>
    <w:rsid w:val="00042ABF"/>
    <w:rsid w:val="00043CF7"/>
    <w:rsid w:val="00050B70"/>
    <w:rsid w:val="000531A2"/>
    <w:rsid w:val="00060694"/>
    <w:rsid w:val="00065463"/>
    <w:rsid w:val="000753FB"/>
    <w:rsid w:val="000763C8"/>
    <w:rsid w:val="00080039"/>
    <w:rsid w:val="00081C29"/>
    <w:rsid w:val="00083411"/>
    <w:rsid w:val="00083856"/>
    <w:rsid w:val="00091634"/>
    <w:rsid w:val="000944F4"/>
    <w:rsid w:val="000948DB"/>
    <w:rsid w:val="000A1992"/>
    <w:rsid w:val="000B3B49"/>
    <w:rsid w:val="000C0202"/>
    <w:rsid w:val="000C3170"/>
    <w:rsid w:val="000C4AD7"/>
    <w:rsid w:val="000C7789"/>
    <w:rsid w:val="000D179A"/>
    <w:rsid w:val="000D2F5C"/>
    <w:rsid w:val="000D46FF"/>
    <w:rsid w:val="000D4953"/>
    <w:rsid w:val="000E3B53"/>
    <w:rsid w:val="000E4647"/>
    <w:rsid w:val="000F11AE"/>
    <w:rsid w:val="000F41E2"/>
    <w:rsid w:val="000F7542"/>
    <w:rsid w:val="00100E6B"/>
    <w:rsid w:val="001105B0"/>
    <w:rsid w:val="00114651"/>
    <w:rsid w:val="00114668"/>
    <w:rsid w:val="0012012F"/>
    <w:rsid w:val="00124944"/>
    <w:rsid w:val="00137D13"/>
    <w:rsid w:val="00140C83"/>
    <w:rsid w:val="00171DD1"/>
    <w:rsid w:val="00173101"/>
    <w:rsid w:val="00175054"/>
    <w:rsid w:val="001775AE"/>
    <w:rsid w:val="00184EFE"/>
    <w:rsid w:val="00185C4B"/>
    <w:rsid w:val="0019010A"/>
    <w:rsid w:val="001A0642"/>
    <w:rsid w:val="001A13AD"/>
    <w:rsid w:val="001A4F87"/>
    <w:rsid w:val="001A651D"/>
    <w:rsid w:val="001B32A3"/>
    <w:rsid w:val="001B4265"/>
    <w:rsid w:val="001D4184"/>
    <w:rsid w:val="001D555E"/>
    <w:rsid w:val="001D77E3"/>
    <w:rsid w:val="001E3F94"/>
    <w:rsid w:val="001E6E07"/>
    <w:rsid w:val="001E7776"/>
    <w:rsid w:val="001F6EA0"/>
    <w:rsid w:val="00200D94"/>
    <w:rsid w:val="00210FBF"/>
    <w:rsid w:val="002163E2"/>
    <w:rsid w:val="002237E7"/>
    <w:rsid w:val="00223DBF"/>
    <w:rsid w:val="00224EC5"/>
    <w:rsid w:val="00232F64"/>
    <w:rsid w:val="0023688A"/>
    <w:rsid w:val="00241FDB"/>
    <w:rsid w:val="0024302A"/>
    <w:rsid w:val="00245A16"/>
    <w:rsid w:val="00245FC7"/>
    <w:rsid w:val="00250269"/>
    <w:rsid w:val="002556E6"/>
    <w:rsid w:val="002610B3"/>
    <w:rsid w:val="0026415E"/>
    <w:rsid w:val="002677D5"/>
    <w:rsid w:val="00271081"/>
    <w:rsid w:val="00271A3F"/>
    <w:rsid w:val="00272CED"/>
    <w:rsid w:val="0027339E"/>
    <w:rsid w:val="00280AD0"/>
    <w:rsid w:val="002829FC"/>
    <w:rsid w:val="00283059"/>
    <w:rsid w:val="002846D5"/>
    <w:rsid w:val="00286917"/>
    <w:rsid w:val="00287597"/>
    <w:rsid w:val="00291AB3"/>
    <w:rsid w:val="00292941"/>
    <w:rsid w:val="002A09CD"/>
    <w:rsid w:val="002A65DD"/>
    <w:rsid w:val="002B3906"/>
    <w:rsid w:val="002B6B88"/>
    <w:rsid w:val="002C120F"/>
    <w:rsid w:val="002E4984"/>
    <w:rsid w:val="002E4D46"/>
    <w:rsid w:val="002E74A1"/>
    <w:rsid w:val="002F400A"/>
    <w:rsid w:val="00300DEA"/>
    <w:rsid w:val="00302956"/>
    <w:rsid w:val="00306D55"/>
    <w:rsid w:val="0031493A"/>
    <w:rsid w:val="003163FF"/>
    <w:rsid w:val="003248BD"/>
    <w:rsid w:val="00326035"/>
    <w:rsid w:val="00327D49"/>
    <w:rsid w:val="003336CE"/>
    <w:rsid w:val="003345DA"/>
    <w:rsid w:val="003427E2"/>
    <w:rsid w:val="003433AC"/>
    <w:rsid w:val="00350030"/>
    <w:rsid w:val="00350220"/>
    <w:rsid w:val="00350EE3"/>
    <w:rsid w:val="003565CB"/>
    <w:rsid w:val="00361732"/>
    <w:rsid w:val="003710FB"/>
    <w:rsid w:val="0037343F"/>
    <w:rsid w:val="00374589"/>
    <w:rsid w:val="00377272"/>
    <w:rsid w:val="003A0AD5"/>
    <w:rsid w:val="003A1CEB"/>
    <w:rsid w:val="003A1D95"/>
    <w:rsid w:val="003A3FA7"/>
    <w:rsid w:val="003A7AB9"/>
    <w:rsid w:val="003B0356"/>
    <w:rsid w:val="003B1C4F"/>
    <w:rsid w:val="003B7717"/>
    <w:rsid w:val="003D3FE6"/>
    <w:rsid w:val="003D4736"/>
    <w:rsid w:val="003E2274"/>
    <w:rsid w:val="003E2809"/>
    <w:rsid w:val="003E28D1"/>
    <w:rsid w:val="003E6D9E"/>
    <w:rsid w:val="003F522E"/>
    <w:rsid w:val="003F69CE"/>
    <w:rsid w:val="00405C04"/>
    <w:rsid w:val="0041280E"/>
    <w:rsid w:val="00412A05"/>
    <w:rsid w:val="0041459F"/>
    <w:rsid w:val="00417BF8"/>
    <w:rsid w:val="00422E6F"/>
    <w:rsid w:val="0043225A"/>
    <w:rsid w:val="00433070"/>
    <w:rsid w:val="0044257F"/>
    <w:rsid w:val="004444D0"/>
    <w:rsid w:val="0044515C"/>
    <w:rsid w:val="00445FCB"/>
    <w:rsid w:val="00446579"/>
    <w:rsid w:val="00454082"/>
    <w:rsid w:val="00464186"/>
    <w:rsid w:val="00466EA0"/>
    <w:rsid w:val="004701F1"/>
    <w:rsid w:val="0048179A"/>
    <w:rsid w:val="00481A40"/>
    <w:rsid w:val="00485271"/>
    <w:rsid w:val="00490423"/>
    <w:rsid w:val="00492457"/>
    <w:rsid w:val="004A074F"/>
    <w:rsid w:val="004A2713"/>
    <w:rsid w:val="004A65F1"/>
    <w:rsid w:val="004A76D0"/>
    <w:rsid w:val="004B0362"/>
    <w:rsid w:val="004B6DEB"/>
    <w:rsid w:val="004C0E86"/>
    <w:rsid w:val="004C4CAE"/>
    <w:rsid w:val="004D078D"/>
    <w:rsid w:val="004D5C2C"/>
    <w:rsid w:val="004D6E93"/>
    <w:rsid w:val="004E394F"/>
    <w:rsid w:val="004F0B9E"/>
    <w:rsid w:val="004F0F5F"/>
    <w:rsid w:val="004F68DB"/>
    <w:rsid w:val="00502145"/>
    <w:rsid w:val="00503BEC"/>
    <w:rsid w:val="00504938"/>
    <w:rsid w:val="00505EEA"/>
    <w:rsid w:val="00505F08"/>
    <w:rsid w:val="00507AE2"/>
    <w:rsid w:val="00515F5E"/>
    <w:rsid w:val="00521F91"/>
    <w:rsid w:val="0052249B"/>
    <w:rsid w:val="00523FD5"/>
    <w:rsid w:val="0053511B"/>
    <w:rsid w:val="0053578F"/>
    <w:rsid w:val="00535BC5"/>
    <w:rsid w:val="00537069"/>
    <w:rsid w:val="0054385E"/>
    <w:rsid w:val="00547A26"/>
    <w:rsid w:val="00560F2A"/>
    <w:rsid w:val="00567196"/>
    <w:rsid w:val="00573A8E"/>
    <w:rsid w:val="00575F89"/>
    <w:rsid w:val="00576854"/>
    <w:rsid w:val="00577F9C"/>
    <w:rsid w:val="00585945"/>
    <w:rsid w:val="0059173F"/>
    <w:rsid w:val="00593995"/>
    <w:rsid w:val="00597CA4"/>
    <w:rsid w:val="005A245A"/>
    <w:rsid w:val="005A5164"/>
    <w:rsid w:val="005B0BA6"/>
    <w:rsid w:val="005B25D5"/>
    <w:rsid w:val="005C2555"/>
    <w:rsid w:val="005D39FC"/>
    <w:rsid w:val="005D50B8"/>
    <w:rsid w:val="005E1EA7"/>
    <w:rsid w:val="005E7A9D"/>
    <w:rsid w:val="0060353A"/>
    <w:rsid w:val="006112E6"/>
    <w:rsid w:val="00614B7F"/>
    <w:rsid w:val="00616CF3"/>
    <w:rsid w:val="0061786D"/>
    <w:rsid w:val="00634227"/>
    <w:rsid w:val="0063536B"/>
    <w:rsid w:val="00640492"/>
    <w:rsid w:val="00646301"/>
    <w:rsid w:val="00657929"/>
    <w:rsid w:val="00663A24"/>
    <w:rsid w:val="0066560D"/>
    <w:rsid w:val="006672D5"/>
    <w:rsid w:val="006732E0"/>
    <w:rsid w:val="0068112A"/>
    <w:rsid w:val="0068594C"/>
    <w:rsid w:val="006872DE"/>
    <w:rsid w:val="0069051B"/>
    <w:rsid w:val="006A1383"/>
    <w:rsid w:val="006A71FD"/>
    <w:rsid w:val="006B0F2A"/>
    <w:rsid w:val="006B1716"/>
    <w:rsid w:val="006B1A5F"/>
    <w:rsid w:val="006B5CFC"/>
    <w:rsid w:val="006B6CFF"/>
    <w:rsid w:val="006C42C4"/>
    <w:rsid w:val="006C4E7C"/>
    <w:rsid w:val="006C661F"/>
    <w:rsid w:val="006C6D71"/>
    <w:rsid w:val="006D1633"/>
    <w:rsid w:val="006D65D4"/>
    <w:rsid w:val="006E02B3"/>
    <w:rsid w:val="006E05D1"/>
    <w:rsid w:val="006E27E9"/>
    <w:rsid w:val="006E53CF"/>
    <w:rsid w:val="006F0C58"/>
    <w:rsid w:val="00705F63"/>
    <w:rsid w:val="00711017"/>
    <w:rsid w:val="00714E94"/>
    <w:rsid w:val="0072213C"/>
    <w:rsid w:val="0072368C"/>
    <w:rsid w:val="00723BE8"/>
    <w:rsid w:val="007303C7"/>
    <w:rsid w:val="007321A3"/>
    <w:rsid w:val="007444FF"/>
    <w:rsid w:val="007525BF"/>
    <w:rsid w:val="0075476A"/>
    <w:rsid w:val="00755399"/>
    <w:rsid w:val="007558D6"/>
    <w:rsid w:val="0075637E"/>
    <w:rsid w:val="007603EF"/>
    <w:rsid w:val="00760AA1"/>
    <w:rsid w:val="0076190F"/>
    <w:rsid w:val="00773890"/>
    <w:rsid w:val="00781C06"/>
    <w:rsid w:val="0079306A"/>
    <w:rsid w:val="007963FC"/>
    <w:rsid w:val="007A145C"/>
    <w:rsid w:val="007A179F"/>
    <w:rsid w:val="007B5295"/>
    <w:rsid w:val="007C03F8"/>
    <w:rsid w:val="007C0C3D"/>
    <w:rsid w:val="007C3B37"/>
    <w:rsid w:val="007C55A6"/>
    <w:rsid w:val="007E2211"/>
    <w:rsid w:val="007E6782"/>
    <w:rsid w:val="007E73B0"/>
    <w:rsid w:val="0081112E"/>
    <w:rsid w:val="008137FB"/>
    <w:rsid w:val="0081719F"/>
    <w:rsid w:val="00842AD5"/>
    <w:rsid w:val="00842B46"/>
    <w:rsid w:val="0084458C"/>
    <w:rsid w:val="00846881"/>
    <w:rsid w:val="008477EB"/>
    <w:rsid w:val="00857268"/>
    <w:rsid w:val="00860AAE"/>
    <w:rsid w:val="00861229"/>
    <w:rsid w:val="008664F0"/>
    <w:rsid w:val="008718F2"/>
    <w:rsid w:val="00871E2A"/>
    <w:rsid w:val="00874B60"/>
    <w:rsid w:val="0088299A"/>
    <w:rsid w:val="00883783"/>
    <w:rsid w:val="0088485A"/>
    <w:rsid w:val="0089289B"/>
    <w:rsid w:val="008930D5"/>
    <w:rsid w:val="00897551"/>
    <w:rsid w:val="00897BD1"/>
    <w:rsid w:val="008A3F33"/>
    <w:rsid w:val="008A590D"/>
    <w:rsid w:val="008B7819"/>
    <w:rsid w:val="008B7C3F"/>
    <w:rsid w:val="008C407C"/>
    <w:rsid w:val="008D77E5"/>
    <w:rsid w:val="008E13DC"/>
    <w:rsid w:val="008E3E5A"/>
    <w:rsid w:val="008E5EC3"/>
    <w:rsid w:val="008F2BEA"/>
    <w:rsid w:val="008F5852"/>
    <w:rsid w:val="009117BE"/>
    <w:rsid w:val="0091225B"/>
    <w:rsid w:val="00916278"/>
    <w:rsid w:val="00917417"/>
    <w:rsid w:val="00922925"/>
    <w:rsid w:val="00924198"/>
    <w:rsid w:val="00926AE1"/>
    <w:rsid w:val="00927167"/>
    <w:rsid w:val="009326E2"/>
    <w:rsid w:val="00940313"/>
    <w:rsid w:val="0095034F"/>
    <w:rsid w:val="00952149"/>
    <w:rsid w:val="00966107"/>
    <w:rsid w:val="00970330"/>
    <w:rsid w:val="00970847"/>
    <w:rsid w:val="00970E2F"/>
    <w:rsid w:val="00977C92"/>
    <w:rsid w:val="00985601"/>
    <w:rsid w:val="009A417D"/>
    <w:rsid w:val="009A7EB6"/>
    <w:rsid w:val="009B302F"/>
    <w:rsid w:val="009B6506"/>
    <w:rsid w:val="009C0C0E"/>
    <w:rsid w:val="009C274E"/>
    <w:rsid w:val="009C7C9C"/>
    <w:rsid w:val="009D68CB"/>
    <w:rsid w:val="009D69C3"/>
    <w:rsid w:val="009D7669"/>
    <w:rsid w:val="009D7EB2"/>
    <w:rsid w:val="009D7F8B"/>
    <w:rsid w:val="009E3475"/>
    <w:rsid w:val="009E66AE"/>
    <w:rsid w:val="009F0894"/>
    <w:rsid w:val="009F68CF"/>
    <w:rsid w:val="00A0081F"/>
    <w:rsid w:val="00A10CC5"/>
    <w:rsid w:val="00A120E2"/>
    <w:rsid w:val="00A22F3D"/>
    <w:rsid w:val="00A2359D"/>
    <w:rsid w:val="00A24A59"/>
    <w:rsid w:val="00A25991"/>
    <w:rsid w:val="00A358E2"/>
    <w:rsid w:val="00A40924"/>
    <w:rsid w:val="00A43D5B"/>
    <w:rsid w:val="00A51CD7"/>
    <w:rsid w:val="00A87B7B"/>
    <w:rsid w:val="00A92A20"/>
    <w:rsid w:val="00A93564"/>
    <w:rsid w:val="00A9457D"/>
    <w:rsid w:val="00A96F7D"/>
    <w:rsid w:val="00AA36B0"/>
    <w:rsid w:val="00AA560F"/>
    <w:rsid w:val="00AB393B"/>
    <w:rsid w:val="00AB6CA7"/>
    <w:rsid w:val="00AB785F"/>
    <w:rsid w:val="00AC5B7A"/>
    <w:rsid w:val="00AC738B"/>
    <w:rsid w:val="00AD3C51"/>
    <w:rsid w:val="00AD5172"/>
    <w:rsid w:val="00AD7610"/>
    <w:rsid w:val="00AE08E0"/>
    <w:rsid w:val="00AE1CA9"/>
    <w:rsid w:val="00AE2140"/>
    <w:rsid w:val="00AE5579"/>
    <w:rsid w:val="00AF4AA9"/>
    <w:rsid w:val="00B04BF2"/>
    <w:rsid w:val="00B10BD6"/>
    <w:rsid w:val="00B12D28"/>
    <w:rsid w:val="00B17423"/>
    <w:rsid w:val="00B257B5"/>
    <w:rsid w:val="00B27845"/>
    <w:rsid w:val="00B31178"/>
    <w:rsid w:val="00B37D42"/>
    <w:rsid w:val="00B42ED1"/>
    <w:rsid w:val="00B44F84"/>
    <w:rsid w:val="00B465EE"/>
    <w:rsid w:val="00B50A05"/>
    <w:rsid w:val="00B52F2E"/>
    <w:rsid w:val="00B543C7"/>
    <w:rsid w:val="00B5737C"/>
    <w:rsid w:val="00B5791D"/>
    <w:rsid w:val="00B6380A"/>
    <w:rsid w:val="00B66777"/>
    <w:rsid w:val="00B6684D"/>
    <w:rsid w:val="00B81F0D"/>
    <w:rsid w:val="00B92EB0"/>
    <w:rsid w:val="00B93695"/>
    <w:rsid w:val="00B9399C"/>
    <w:rsid w:val="00B93D26"/>
    <w:rsid w:val="00B95879"/>
    <w:rsid w:val="00BA449A"/>
    <w:rsid w:val="00BA4B19"/>
    <w:rsid w:val="00BA52D7"/>
    <w:rsid w:val="00BA7C9B"/>
    <w:rsid w:val="00BB09FD"/>
    <w:rsid w:val="00BB4265"/>
    <w:rsid w:val="00BC432E"/>
    <w:rsid w:val="00BD0C15"/>
    <w:rsid w:val="00BD1595"/>
    <w:rsid w:val="00BD61DF"/>
    <w:rsid w:val="00BE79C4"/>
    <w:rsid w:val="00BE7C57"/>
    <w:rsid w:val="00C16FF3"/>
    <w:rsid w:val="00C234ED"/>
    <w:rsid w:val="00C30AD4"/>
    <w:rsid w:val="00C31838"/>
    <w:rsid w:val="00C32086"/>
    <w:rsid w:val="00C369B8"/>
    <w:rsid w:val="00C4463D"/>
    <w:rsid w:val="00C55799"/>
    <w:rsid w:val="00C77129"/>
    <w:rsid w:val="00C91FFB"/>
    <w:rsid w:val="00C93193"/>
    <w:rsid w:val="00C93320"/>
    <w:rsid w:val="00C93C2D"/>
    <w:rsid w:val="00CC38DB"/>
    <w:rsid w:val="00CC40A8"/>
    <w:rsid w:val="00CC70ED"/>
    <w:rsid w:val="00CD20D0"/>
    <w:rsid w:val="00CD228C"/>
    <w:rsid w:val="00CE02B8"/>
    <w:rsid w:val="00CE47CE"/>
    <w:rsid w:val="00CF0D3F"/>
    <w:rsid w:val="00CF4658"/>
    <w:rsid w:val="00CF6B40"/>
    <w:rsid w:val="00D02A82"/>
    <w:rsid w:val="00D0602E"/>
    <w:rsid w:val="00D06E6F"/>
    <w:rsid w:val="00D07C9B"/>
    <w:rsid w:val="00D21955"/>
    <w:rsid w:val="00D21AAA"/>
    <w:rsid w:val="00D2583C"/>
    <w:rsid w:val="00D35F0E"/>
    <w:rsid w:val="00D516CD"/>
    <w:rsid w:val="00D51BEF"/>
    <w:rsid w:val="00D53F0E"/>
    <w:rsid w:val="00D556AF"/>
    <w:rsid w:val="00D61DAF"/>
    <w:rsid w:val="00D6674A"/>
    <w:rsid w:val="00D71C5F"/>
    <w:rsid w:val="00D76C23"/>
    <w:rsid w:val="00D81D1E"/>
    <w:rsid w:val="00D83492"/>
    <w:rsid w:val="00D94066"/>
    <w:rsid w:val="00DA0E3A"/>
    <w:rsid w:val="00DA2B89"/>
    <w:rsid w:val="00DA2CC4"/>
    <w:rsid w:val="00DA4FF7"/>
    <w:rsid w:val="00DA652B"/>
    <w:rsid w:val="00DA7CCD"/>
    <w:rsid w:val="00DB08ED"/>
    <w:rsid w:val="00DB191F"/>
    <w:rsid w:val="00DC078E"/>
    <w:rsid w:val="00DC0942"/>
    <w:rsid w:val="00DC3B98"/>
    <w:rsid w:val="00DC4693"/>
    <w:rsid w:val="00DD1FE8"/>
    <w:rsid w:val="00DD4B4D"/>
    <w:rsid w:val="00DD5943"/>
    <w:rsid w:val="00DD63C2"/>
    <w:rsid w:val="00DF488F"/>
    <w:rsid w:val="00E117EC"/>
    <w:rsid w:val="00E11A3A"/>
    <w:rsid w:val="00E17DC1"/>
    <w:rsid w:val="00E24530"/>
    <w:rsid w:val="00E40094"/>
    <w:rsid w:val="00E4435E"/>
    <w:rsid w:val="00E5423D"/>
    <w:rsid w:val="00E55A84"/>
    <w:rsid w:val="00E56769"/>
    <w:rsid w:val="00E6510A"/>
    <w:rsid w:val="00E70352"/>
    <w:rsid w:val="00E74D82"/>
    <w:rsid w:val="00E7537F"/>
    <w:rsid w:val="00E80534"/>
    <w:rsid w:val="00E825BF"/>
    <w:rsid w:val="00E9721A"/>
    <w:rsid w:val="00EA47A9"/>
    <w:rsid w:val="00EA7BCB"/>
    <w:rsid w:val="00EB14F4"/>
    <w:rsid w:val="00EB18CF"/>
    <w:rsid w:val="00EB77F9"/>
    <w:rsid w:val="00EC2C89"/>
    <w:rsid w:val="00ED7572"/>
    <w:rsid w:val="00EE010A"/>
    <w:rsid w:val="00EE278E"/>
    <w:rsid w:val="00EF1B10"/>
    <w:rsid w:val="00EF2CBB"/>
    <w:rsid w:val="00EF3DD9"/>
    <w:rsid w:val="00F031AD"/>
    <w:rsid w:val="00F03B49"/>
    <w:rsid w:val="00F131C3"/>
    <w:rsid w:val="00F16CAF"/>
    <w:rsid w:val="00F32589"/>
    <w:rsid w:val="00F328FF"/>
    <w:rsid w:val="00F33E78"/>
    <w:rsid w:val="00F41449"/>
    <w:rsid w:val="00F46DD4"/>
    <w:rsid w:val="00F55954"/>
    <w:rsid w:val="00F55AC0"/>
    <w:rsid w:val="00F56139"/>
    <w:rsid w:val="00F565E8"/>
    <w:rsid w:val="00F708A6"/>
    <w:rsid w:val="00F814C0"/>
    <w:rsid w:val="00F85B50"/>
    <w:rsid w:val="00F86EEC"/>
    <w:rsid w:val="00F94C5E"/>
    <w:rsid w:val="00FA1182"/>
    <w:rsid w:val="00FA37D9"/>
    <w:rsid w:val="00FA5854"/>
    <w:rsid w:val="00FA5A33"/>
    <w:rsid w:val="00FB0B08"/>
    <w:rsid w:val="00FB39FE"/>
    <w:rsid w:val="00FB52A9"/>
    <w:rsid w:val="00FC1049"/>
    <w:rsid w:val="00FC157A"/>
    <w:rsid w:val="00FC2361"/>
    <w:rsid w:val="00FD144E"/>
    <w:rsid w:val="00FD7EB1"/>
    <w:rsid w:val="00FE481C"/>
    <w:rsid w:val="00FE4C2F"/>
    <w:rsid w:val="00FF42D0"/>
    <w:rsid w:val="0E850632"/>
    <w:rsid w:val="1E15706A"/>
    <w:rsid w:val="24150D34"/>
    <w:rsid w:val="2FBF7889"/>
    <w:rsid w:val="3D6B4687"/>
    <w:rsid w:val="4D180A91"/>
    <w:rsid w:val="6B61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652BE"/>
  <w15:docId w15:val="{B14E2328-90E9-437E-925C-FF60D652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A1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paragraph" w:styleId="Cierre">
    <w:name w:val="Closing"/>
    <w:basedOn w:val="Normal"/>
    <w:link w:val="CierreCar"/>
    <w:uiPriority w:val="99"/>
    <w:unhideWhenUsed/>
    <w:pPr>
      <w:spacing w:after="0" w:line="240" w:lineRule="auto"/>
      <w:ind w:left="4252"/>
    </w:pPr>
  </w:style>
  <w:style w:type="paragraph" w:styleId="Encabezado">
    <w:name w:val="header"/>
    <w:basedOn w:val="Normal"/>
    <w:link w:val="EncabezadoCar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Firma">
    <w:name w:val="Signature"/>
    <w:basedOn w:val="Normal"/>
    <w:link w:val="FirmaCar"/>
    <w:uiPriority w:val="99"/>
    <w:unhideWhenUsed/>
    <w:pPr>
      <w:spacing w:after="0" w:line="240" w:lineRule="auto"/>
      <w:ind w:left="4252"/>
    </w:pPr>
  </w:style>
  <w:style w:type="paragraph" w:styleId="Encabezadodemensaje">
    <w:name w:val="Message Header"/>
    <w:basedOn w:val="Normal"/>
    <w:link w:val="EncabezadodemensajeC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aludo">
    <w:name w:val="Salutation"/>
    <w:basedOn w:val="Normal"/>
    <w:next w:val="Normal"/>
    <w:link w:val="SaludoCar"/>
    <w:uiPriority w:val="99"/>
    <w:unhideWhenUsed/>
  </w:style>
  <w:style w:type="paragraph" w:styleId="Textoindependiente">
    <w:name w:val="Body Text"/>
    <w:basedOn w:val="Normal"/>
    <w:link w:val="TextoindependienteCar"/>
    <w:uiPriority w:val="99"/>
    <w:semiHidden/>
    <w:unhideWhenUsed/>
    <w:pPr>
      <w:spacing w:after="120"/>
    </w:p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aconcuadrcula1">
    <w:name w:val="Tabla con cuadrícula1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2">
    <w:name w:val="Mención sin resolver2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customStyle="1" w:styleId="tool-content-menuitem">
    <w:name w:val="tool-content-menu__item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paragraph">
    <w:name w:val="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character" w:customStyle="1" w:styleId="SaludoCar">
    <w:name w:val="Saludo Car"/>
    <w:basedOn w:val="Fuentedeprrafopredeter"/>
    <w:link w:val="Saludo"/>
    <w:uiPriority w:val="99"/>
    <w:qFormat/>
    <w:rPr>
      <w:sz w:val="22"/>
      <w:szCs w:val="22"/>
      <w:lang w:eastAsia="en-US"/>
    </w:rPr>
  </w:style>
  <w:style w:type="character" w:customStyle="1" w:styleId="CierreCar">
    <w:name w:val="Cierre Car"/>
    <w:basedOn w:val="Fuentedeprrafopredeter"/>
    <w:link w:val="Cierre"/>
    <w:uiPriority w:val="99"/>
    <w:rPr>
      <w:sz w:val="22"/>
      <w:szCs w:val="22"/>
      <w:lang w:eastAsia="en-US"/>
    </w:rPr>
  </w:style>
  <w:style w:type="paragraph" w:customStyle="1" w:styleId="ListaCC">
    <w:name w:val="Lista CC."/>
    <w:basedOn w:val="Normal"/>
  </w:style>
  <w:style w:type="character" w:customStyle="1" w:styleId="FirmaCar">
    <w:name w:val="Firma Car"/>
    <w:basedOn w:val="Fuentedeprrafopredeter"/>
    <w:link w:val="Firma"/>
    <w:uiPriority w:val="99"/>
    <w:rPr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sz w:val="22"/>
      <w:szCs w:val="22"/>
      <w:lang w:eastAsia="en-US"/>
    </w:rPr>
  </w:style>
  <w:style w:type="paragraph" w:customStyle="1" w:styleId="Firmapuesto">
    <w:name w:val="Firma puesto"/>
    <w:basedOn w:val="Firma"/>
  </w:style>
  <w:style w:type="paragraph" w:styleId="Textodeglobo">
    <w:name w:val="Balloon Text"/>
    <w:basedOn w:val="Normal"/>
    <w:link w:val="TextodegloboCar"/>
    <w:uiPriority w:val="99"/>
    <w:semiHidden/>
    <w:unhideWhenUsed/>
    <w:rsid w:val="006C4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2C4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RSANTAISAB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574249-B319-4B91-8824-DCBE903B8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437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MUÑOZ PAEZ</dc:creator>
  <cp:lastModifiedBy>Usuario</cp:lastModifiedBy>
  <cp:revision>5</cp:revision>
  <cp:lastPrinted>2026-10-21T16:25:00Z</cp:lastPrinted>
  <dcterms:created xsi:type="dcterms:W3CDTF">2026-10-19T03:43:00Z</dcterms:created>
  <dcterms:modified xsi:type="dcterms:W3CDTF">2026-10-21T16:52:00Z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A679AC61DDCE4F4886A93DABFCE7FA5F_12</vt:lpwstr>
  </property>
</Properties>
</file>